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AF4C57" w:rsidRDefault="00225158" w:rsidP="00AF4C57">
      <w:pPr>
        <w:pStyle w:val="20"/>
        <w:shd w:val="clear" w:color="auto" w:fill="auto"/>
        <w:spacing w:line="360" w:lineRule="auto"/>
        <w:ind w:firstLine="709"/>
        <w:jc w:val="both"/>
      </w:pPr>
    </w:p>
    <w:p w:rsidR="00355119" w:rsidRDefault="00B546A5" w:rsidP="00355119">
      <w:pPr>
        <w:pStyle w:val="20"/>
        <w:shd w:val="clear" w:color="auto" w:fill="auto"/>
        <w:spacing w:line="360" w:lineRule="auto"/>
        <w:ind w:firstLine="709"/>
        <w:rPr>
          <w:b/>
        </w:rPr>
      </w:pPr>
      <w:r>
        <w:rPr>
          <w:b/>
        </w:rPr>
        <w:t>Защита информации в системе государственного и муниципального управления</w:t>
      </w:r>
    </w:p>
    <w:p w:rsidR="00BB2AAA" w:rsidRPr="00BB2AAA" w:rsidRDefault="00BB2AAA" w:rsidP="00BB2AAA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B2AA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Рабочая программа дисциплины </w:t>
      </w:r>
      <w:r w:rsidRPr="00BB2AA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предназначена для студентов, обучающихся по направлению 38.03.04 «Государственное и муниципальное управление», профиль: Государственное и муниципальное управление, </w:t>
      </w:r>
      <w:r w:rsidR="006D4E39" w:rsidRPr="006D4E3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очно-заочная форма обучения</w:t>
      </w:r>
      <w:bookmarkStart w:id="1" w:name="_GoBack"/>
      <w:bookmarkEnd w:id="1"/>
      <w:r w:rsidRPr="00BB2AA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3853C2" w:rsidRDefault="0016151B" w:rsidP="00CF5EAE">
      <w:pPr>
        <w:pStyle w:val="20"/>
        <w:spacing w:line="360" w:lineRule="auto"/>
        <w:ind w:firstLine="709"/>
        <w:jc w:val="both"/>
        <w:rPr>
          <w:lang w:bidi="ru-RU"/>
        </w:rPr>
      </w:pPr>
      <w:r w:rsidRPr="005224E0">
        <w:rPr>
          <w:rStyle w:val="21"/>
        </w:rPr>
        <w:t xml:space="preserve">Цель дисциплины: </w:t>
      </w:r>
      <w:r w:rsidR="003853C2" w:rsidRPr="003853C2">
        <w:rPr>
          <w:lang w:bidi="ru-RU"/>
        </w:rPr>
        <w:t>формирование компетенций в области ведения делопроизводства и документооборота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</w:t>
      </w:r>
      <w:r w:rsidR="003853C2">
        <w:rPr>
          <w:lang w:bidi="ru-RU"/>
        </w:rPr>
        <w:t>-</w:t>
      </w:r>
      <w:r w:rsidR="003853C2" w:rsidRPr="003853C2">
        <w:rPr>
          <w:lang w:bidi="ru-RU"/>
        </w:rPr>
        <w:t xml:space="preserve">политических, коммерческих и некоммерческих организациях; способность осуществлять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службы). </w:t>
      </w:r>
    </w:p>
    <w:p w:rsidR="00F93610" w:rsidRPr="00F93610" w:rsidRDefault="00F93610" w:rsidP="00F93610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9361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Место дисциплины в структуре ООП:</w:t>
      </w:r>
      <w:r w:rsidRPr="00F9361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дисциплина обязательной части профиля «Государственное и муниципальное управление» основной образовательной программы </w:t>
      </w:r>
      <w:proofErr w:type="spellStart"/>
      <w:r w:rsidRPr="00F9361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бакалавриата</w:t>
      </w:r>
      <w:proofErr w:type="spellEnd"/>
      <w:r w:rsidRPr="00F9361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 направлению подготовки 38.03.04 «Государственное и муниципальное управление»</w:t>
      </w:r>
      <w:r w:rsidRPr="00F93610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Pr="00F9361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профиль «Государственное и муниципальное управление».</w:t>
      </w:r>
    </w:p>
    <w:p w:rsidR="00A3248D" w:rsidRPr="00AF4C57" w:rsidRDefault="0016151B" w:rsidP="00355119">
      <w:pPr>
        <w:pStyle w:val="20"/>
        <w:shd w:val="clear" w:color="auto" w:fill="auto"/>
        <w:tabs>
          <w:tab w:val="left" w:pos="8177"/>
        </w:tabs>
        <w:spacing w:line="360" w:lineRule="auto"/>
        <w:ind w:firstLine="709"/>
        <w:jc w:val="both"/>
      </w:pPr>
      <w:r w:rsidRPr="005224E0">
        <w:rPr>
          <w:rStyle w:val="21"/>
        </w:rPr>
        <w:t xml:space="preserve">Краткое содержание: </w:t>
      </w:r>
      <w:r w:rsidR="003853C2" w:rsidRPr="003853C2">
        <w:rPr>
          <w:lang w:bidi="ru-RU"/>
        </w:rPr>
        <w:t xml:space="preserve">Теоретические основы защиты информации в системе государственного и муниципального управления. Нормативное правовое регулирование системы защиты информации в системе государственного и муниципального управления. Виды защищаемой информации, формируемой в процессе функционирования органов государственной и муниципальной власти. Порядок допуска к защищаемой информации в системе государственного и муниципального управления. </w:t>
      </w:r>
      <w:r w:rsidR="003853C2" w:rsidRPr="003853C2">
        <w:rPr>
          <w:lang w:bidi="ru-RU"/>
        </w:rPr>
        <w:lastRenderedPageBreak/>
        <w:t>Режимы использования отдельных видов информационных ресурсов в государственных и муниципальных органах власти. Организация конфиденциального делопроизводства в государственных и муниципальных органах власти. Соотношение принципа открытости государственной службы и объемов и видов информации, ограниченной в обороте. Ответственность за правонарушения в сфере информации, информационных технологий и защиты информации. Контроль и надзор за обеспечением защиты информационных ресурсов в государственных и муниципальных органах власти.</w:t>
      </w:r>
    </w:p>
    <w:sectPr w:rsidR="00A3248D" w:rsidRPr="00AF4C5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5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54149"/>
    <w:rsid w:val="000626FB"/>
    <w:rsid w:val="000D470D"/>
    <w:rsid w:val="000D7F84"/>
    <w:rsid w:val="0016151B"/>
    <w:rsid w:val="00164295"/>
    <w:rsid w:val="00225158"/>
    <w:rsid w:val="00227656"/>
    <w:rsid w:val="00243995"/>
    <w:rsid w:val="002963FE"/>
    <w:rsid w:val="002E49AB"/>
    <w:rsid w:val="00317C08"/>
    <w:rsid w:val="00350EB7"/>
    <w:rsid w:val="00355119"/>
    <w:rsid w:val="00381E0F"/>
    <w:rsid w:val="003853C2"/>
    <w:rsid w:val="00397697"/>
    <w:rsid w:val="003A2C20"/>
    <w:rsid w:val="0044106F"/>
    <w:rsid w:val="0047414D"/>
    <w:rsid w:val="00483350"/>
    <w:rsid w:val="004907C9"/>
    <w:rsid w:val="004956C1"/>
    <w:rsid w:val="0053595A"/>
    <w:rsid w:val="005C56F3"/>
    <w:rsid w:val="005C58A1"/>
    <w:rsid w:val="00614E3B"/>
    <w:rsid w:val="00634013"/>
    <w:rsid w:val="00653BE5"/>
    <w:rsid w:val="00682D2E"/>
    <w:rsid w:val="00687E94"/>
    <w:rsid w:val="006B3B2A"/>
    <w:rsid w:val="006D4E39"/>
    <w:rsid w:val="007568D8"/>
    <w:rsid w:val="007852A1"/>
    <w:rsid w:val="008A65A3"/>
    <w:rsid w:val="008E344B"/>
    <w:rsid w:val="0094526C"/>
    <w:rsid w:val="009460B4"/>
    <w:rsid w:val="009C3708"/>
    <w:rsid w:val="00A046F5"/>
    <w:rsid w:val="00A12FC4"/>
    <w:rsid w:val="00A3248D"/>
    <w:rsid w:val="00AD3EA8"/>
    <w:rsid w:val="00AF4C57"/>
    <w:rsid w:val="00B546A5"/>
    <w:rsid w:val="00BB2AAA"/>
    <w:rsid w:val="00BB70E8"/>
    <w:rsid w:val="00C94952"/>
    <w:rsid w:val="00CF5EAE"/>
    <w:rsid w:val="00D03745"/>
    <w:rsid w:val="00D40C75"/>
    <w:rsid w:val="00D74364"/>
    <w:rsid w:val="00EA5280"/>
    <w:rsid w:val="00F10547"/>
    <w:rsid w:val="00F93610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E9B38-365C-444D-B4AE-6A49B895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ADA3BF-185C-4C82-AC92-622AC1B079CB}"/>
</file>

<file path=customXml/itemProps2.xml><?xml version="1.0" encoding="utf-8"?>
<ds:datastoreItem xmlns:ds="http://schemas.openxmlformats.org/officeDocument/2006/customXml" ds:itemID="{44A60691-E7CE-4114-9A09-DCD79D744F19}"/>
</file>

<file path=customXml/itemProps3.xml><?xml version="1.0" encoding="utf-8"?>
<ds:datastoreItem xmlns:ds="http://schemas.openxmlformats.org/officeDocument/2006/customXml" ds:itemID="{677D1EE0-997A-484A-97A5-30CD53FE36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16</cp:revision>
  <dcterms:created xsi:type="dcterms:W3CDTF">2018-04-02T09:30:00Z</dcterms:created>
  <dcterms:modified xsi:type="dcterms:W3CDTF">2021-06-03T12:24:00Z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